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CDCC"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Bakgrund:</w:t>
      </w:r>
      <w:r w:rsidRPr="008E2F02">
        <w:rPr>
          <w:rFonts w:asciiTheme="majorHAnsi" w:hAnsiTheme="majorHAnsi" w:cs="Arial"/>
          <w:color w:val="222222"/>
          <w:sz w:val="22"/>
          <w:szCs w:val="22"/>
        </w:rPr>
        <w:br/>
        <w:t>Under en längre tid har innergården i vår bostadsrättsförening missbrukats på ett sätt som påverkar boendemiljön negativt. Jag har vid upprepade tillfällen bevittnat följande:</w:t>
      </w:r>
    </w:p>
    <w:p w14:paraId="5E6BEDDD"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Barn som springer och leker i rabatterna, slår sönder planteringarna med pinnar och drar upp blommor.</w:t>
      </w:r>
    </w:p>
    <w:p w14:paraId="6D91208F"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"Rökning förbjuden"-skyltar som används som leksaker.</w:t>
      </w:r>
    </w:p>
    <w:p w14:paraId="739AEFA7"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Cyklar slängda i rabatter och gångvägar.</w:t>
      </w:r>
    </w:p>
    <w:p w14:paraId="19E8D47A"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Bollspel dagligen, trots tydligt förbud uppsatt i samtliga trapphus.</w:t>
      </w:r>
    </w:p>
    <w:p w14:paraId="142C1B13"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Innergårdsmöbler som välts och används som fotbollsmål.</w:t>
      </w:r>
    </w:p>
    <w:p w14:paraId="7B1757B4"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Skräp, godispapper och leksaker som lämnas utspridda i dagar efter användning.</w:t>
      </w:r>
    </w:p>
    <w:p w14:paraId="498C903F"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Fingerfärg på hisspaneler och klotter med kritor på gångytor.</w:t>
      </w:r>
    </w:p>
    <w:p w14:paraId="3086A478"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Högljudda barnkalas som gör det omöjligt att vistas i hemmet utan störning.</w:t>
      </w:r>
    </w:p>
    <w:p w14:paraId="3860526E" w14:textId="77777777" w:rsidR="00A822EF" w:rsidRPr="008E2F02" w:rsidRDefault="00A822EF" w:rsidP="00A822EF">
      <w:pPr>
        <w:pStyle w:val="Normalwebb"/>
        <w:numPr>
          <w:ilvl w:val="0"/>
          <w:numId w:val="2"/>
        </w:numPr>
        <w:shd w:val="clear" w:color="auto" w:fill="FFFFFF"/>
        <w:ind w:left="945"/>
        <w:rPr>
          <w:rFonts w:asciiTheme="majorHAnsi" w:hAnsiTheme="majorHAnsi" w:cs="Arial"/>
          <w:color w:val="222222"/>
          <w:sz w:val="22"/>
          <w:szCs w:val="22"/>
        </w:rPr>
      </w:pPr>
      <w:r w:rsidRPr="008E2F02">
        <w:rPr>
          <w:rFonts w:asciiTheme="majorHAnsi" w:hAnsiTheme="majorHAnsi" w:cs="Arial"/>
          <w:color w:val="222222"/>
          <w:sz w:val="22"/>
          <w:szCs w:val="22"/>
        </w:rPr>
        <w:t>Stora pinnar som lämnas i trappen</w:t>
      </w:r>
    </w:p>
    <w:p w14:paraId="624720B3"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Fonts w:asciiTheme="majorHAnsi" w:hAnsiTheme="majorHAnsi" w:cs="Arial"/>
          <w:color w:val="222222"/>
          <w:sz w:val="22"/>
          <w:szCs w:val="22"/>
        </w:rPr>
        <w:t>Att detta pågår trots tydliga regler tyder på bristande respekt, men också på att det saknas uppföljning och konsekvenser. Det är inte rimligt att en mindre grupp boende, genom sin bekvämlighet, kraftigt försämrar vardagen för övriga. Det finns lekplatser i alla riktningar inom 100 meter från fastigheten – innergården ska inte behöva agera substitut för dessa. Det här handlar om brist på ansvarstagande från föräldrar. </w:t>
      </w:r>
    </w:p>
    <w:p w14:paraId="5DBE4B97"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Fonts w:asciiTheme="majorHAnsi" w:hAnsiTheme="majorHAnsi" w:cs="Arial"/>
          <w:color w:val="222222"/>
          <w:sz w:val="22"/>
          <w:szCs w:val="22"/>
        </w:rPr>
        <w:t>Detta påverkar inte bara trivsel, utan även föreningens ekonomiska värde. Trots närhet till tunnelbana, vatten, city och flera pågående förbättringsarbeten i närområdet har vår förening tappat i värde mer än snittet i Solna. En nedgången och skräpig gård påverkar intrycket vid visningar och kan avskräcka potentiella köpare.</w:t>
      </w:r>
    </w:p>
    <w:p w14:paraId="6866D484"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Förslag till beslut:</w:t>
      </w:r>
      <w:r w:rsidRPr="008E2F02">
        <w:rPr>
          <w:rFonts w:asciiTheme="majorHAnsi" w:hAnsiTheme="majorHAnsi" w:cs="Arial"/>
          <w:color w:val="222222"/>
          <w:sz w:val="22"/>
          <w:szCs w:val="22"/>
        </w:rPr>
        <w:br/>
        <w:t>Jag föreslår att stämman beslutar att:</w:t>
      </w:r>
    </w:p>
    <w:p w14:paraId="4BF3C509" w14:textId="77777777" w:rsidR="00A822EF" w:rsidRPr="008E2F02" w:rsidRDefault="00A822EF" w:rsidP="00A822EF">
      <w:pPr>
        <w:pStyle w:val="Normalwebb"/>
        <w:numPr>
          <w:ilvl w:val="0"/>
          <w:numId w:val="3"/>
        </w:numPr>
        <w:shd w:val="clear" w:color="auto" w:fill="FFFFFF"/>
        <w:ind w:left="945"/>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Sandlådan tas bort</w:t>
      </w:r>
      <w:r w:rsidRPr="008E2F02">
        <w:rPr>
          <w:rFonts w:asciiTheme="majorHAnsi" w:hAnsiTheme="majorHAnsi" w:cs="Arial"/>
          <w:color w:val="222222"/>
          <w:sz w:val="22"/>
          <w:szCs w:val="22"/>
        </w:rPr>
        <w:t>, då den inte används ansvarsfullt och det finns flera alternativ i närområdet. Det är inte rimligt att övriga boende bekostar städning för en funktion som används respektlöst.</w:t>
      </w:r>
    </w:p>
    <w:p w14:paraId="61DAD87D" w14:textId="77777777" w:rsidR="00A822EF" w:rsidRPr="008E2F02" w:rsidRDefault="00A822EF" w:rsidP="00A822EF">
      <w:pPr>
        <w:pStyle w:val="Normalwebb"/>
        <w:numPr>
          <w:ilvl w:val="0"/>
          <w:numId w:val="3"/>
        </w:numPr>
        <w:shd w:val="clear" w:color="auto" w:fill="FFFFFF"/>
        <w:ind w:left="945"/>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Städpersonalen instrueras att omedelbart kassera</w:t>
      </w:r>
      <w:r w:rsidRPr="008E2F02">
        <w:rPr>
          <w:rFonts w:asciiTheme="majorHAnsi" w:hAnsiTheme="majorHAnsi" w:cs="Arial"/>
          <w:color w:val="222222"/>
          <w:sz w:val="22"/>
          <w:szCs w:val="22"/>
        </w:rPr>
        <w:t> leksaker och annat som lämnas kvar på gården. Det ska inte vara upp till övriga boende att städa efter föräldrar som inte tar ansvar.</w:t>
      </w:r>
    </w:p>
    <w:p w14:paraId="23B014AB" w14:textId="77777777" w:rsidR="00A822EF" w:rsidRPr="008E2F02" w:rsidRDefault="00A822EF" w:rsidP="00A822EF">
      <w:pPr>
        <w:pStyle w:val="Normalwebb"/>
        <w:numPr>
          <w:ilvl w:val="0"/>
          <w:numId w:val="3"/>
        </w:numPr>
        <w:shd w:val="clear" w:color="auto" w:fill="FFFFFF"/>
        <w:ind w:left="945"/>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Styrelsen inför ett system för konsekvenser</w:t>
      </w:r>
      <w:r w:rsidRPr="008E2F02">
        <w:rPr>
          <w:rFonts w:asciiTheme="majorHAnsi" w:hAnsiTheme="majorHAnsi" w:cs="Arial"/>
          <w:color w:val="222222"/>
          <w:sz w:val="22"/>
          <w:szCs w:val="22"/>
        </w:rPr>
        <w:t xml:space="preserve"> vid upprepade brott mot ordningsregler, </w:t>
      </w:r>
      <w:proofErr w:type="gramStart"/>
      <w:r w:rsidRPr="008E2F02">
        <w:rPr>
          <w:rFonts w:asciiTheme="majorHAnsi" w:hAnsiTheme="majorHAnsi" w:cs="Arial"/>
          <w:color w:val="222222"/>
          <w:sz w:val="22"/>
          <w:szCs w:val="22"/>
        </w:rPr>
        <w:t>t.ex.</w:t>
      </w:r>
      <w:proofErr w:type="gramEnd"/>
      <w:r w:rsidRPr="008E2F02">
        <w:rPr>
          <w:rFonts w:asciiTheme="majorHAnsi" w:hAnsiTheme="majorHAnsi" w:cs="Arial"/>
          <w:color w:val="222222"/>
          <w:sz w:val="22"/>
          <w:szCs w:val="22"/>
        </w:rPr>
        <w:t xml:space="preserve"> vad gäller bollspel, skadegörelse och hög ljudnivå. Möjligheten att införa särskilda avgifter för upprepade brott mot ordningsregler bör utredas.</w:t>
      </w:r>
    </w:p>
    <w:p w14:paraId="3515B51F" w14:textId="77777777" w:rsidR="00A822EF" w:rsidRPr="008E2F02" w:rsidRDefault="00A822EF" w:rsidP="00A822EF">
      <w:pPr>
        <w:pStyle w:val="Normalwebb"/>
        <w:numPr>
          <w:ilvl w:val="0"/>
          <w:numId w:val="3"/>
        </w:numPr>
        <w:shd w:val="clear" w:color="auto" w:fill="FFFFFF"/>
        <w:ind w:left="945"/>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Styrelsen uppdaterar och förstärker informationen</w:t>
      </w:r>
      <w:r w:rsidRPr="008E2F02">
        <w:rPr>
          <w:rFonts w:asciiTheme="majorHAnsi" w:hAnsiTheme="majorHAnsi" w:cs="Arial"/>
          <w:color w:val="222222"/>
          <w:sz w:val="22"/>
          <w:szCs w:val="22"/>
        </w:rPr>
        <w:t> om vad som gäller på innergården, både digitalt och fysiskt – inklusive att innergården inte är en lekplats.</w:t>
      </w:r>
    </w:p>
    <w:p w14:paraId="1CD2274D"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Style w:val="Stark"/>
          <w:rFonts w:asciiTheme="majorHAnsi" w:eastAsiaTheme="majorEastAsia" w:hAnsiTheme="majorHAnsi" w:cs="Arial"/>
          <w:color w:val="222222"/>
          <w:sz w:val="22"/>
          <w:szCs w:val="22"/>
        </w:rPr>
        <w:t>Avslutning:</w:t>
      </w:r>
      <w:r w:rsidRPr="008E2F02">
        <w:rPr>
          <w:rFonts w:asciiTheme="majorHAnsi" w:hAnsiTheme="majorHAnsi" w:cs="Arial"/>
          <w:color w:val="222222"/>
          <w:sz w:val="22"/>
          <w:szCs w:val="22"/>
        </w:rPr>
        <w:br/>
        <w:t>Jag förväntar mig att styrelsen och föreningen agerar. Alla ska ha rätt till en trivsam och respektfull boendemiljö.</w:t>
      </w:r>
    </w:p>
    <w:p w14:paraId="453A81ED" w14:textId="77777777" w:rsidR="00A822EF" w:rsidRPr="008E2F02" w:rsidRDefault="00A822EF" w:rsidP="00A822EF">
      <w:pPr>
        <w:pStyle w:val="Normalwebb"/>
        <w:shd w:val="clear" w:color="auto" w:fill="FFFFFF"/>
        <w:rPr>
          <w:rFonts w:asciiTheme="majorHAnsi" w:hAnsiTheme="majorHAnsi" w:cs="Arial"/>
          <w:color w:val="222222"/>
          <w:sz w:val="22"/>
          <w:szCs w:val="22"/>
        </w:rPr>
      </w:pPr>
      <w:r w:rsidRPr="008E2F02">
        <w:rPr>
          <w:rFonts w:asciiTheme="majorHAnsi" w:hAnsiTheme="majorHAnsi" w:cs="Arial"/>
          <w:color w:val="222222"/>
          <w:sz w:val="22"/>
          <w:szCs w:val="22"/>
        </w:rPr>
        <w:t>Med vänlig hälsning,</w:t>
      </w:r>
      <w:r w:rsidRPr="008E2F02">
        <w:rPr>
          <w:rFonts w:asciiTheme="majorHAnsi" w:hAnsiTheme="majorHAnsi" w:cs="Arial"/>
          <w:color w:val="222222"/>
          <w:sz w:val="22"/>
          <w:szCs w:val="22"/>
        </w:rPr>
        <w:br/>
        <w:t>Andreas Tibell</w:t>
      </w:r>
    </w:p>
    <w:p w14:paraId="039254AE" w14:textId="77777777" w:rsidR="008E2F02" w:rsidRDefault="008E2F02" w:rsidP="00874E23"/>
    <w:p w14:paraId="3C078DEB" w14:textId="77777777" w:rsidR="008E2F02" w:rsidRDefault="008E2F02" w:rsidP="00874E23"/>
    <w:p w14:paraId="2C253F64" w14:textId="1FC74DFC" w:rsidR="00874E23" w:rsidRPr="000361BD" w:rsidRDefault="00874E23" w:rsidP="00874E23">
      <w:pPr>
        <w:rPr>
          <w:b/>
          <w:bCs/>
        </w:rPr>
      </w:pPr>
      <w:proofErr w:type="spellStart"/>
      <w:r w:rsidRPr="000361BD">
        <w:rPr>
          <w:b/>
          <w:bCs/>
        </w:rPr>
        <w:lastRenderedPageBreak/>
        <w:t>Background</w:t>
      </w:r>
      <w:proofErr w:type="spellEnd"/>
      <w:r w:rsidRPr="000361BD">
        <w:rPr>
          <w:b/>
          <w:bCs/>
        </w:rPr>
        <w:t>:</w:t>
      </w:r>
    </w:p>
    <w:p w14:paraId="2BFDA37A" w14:textId="77777777" w:rsidR="00874E23" w:rsidRPr="00874E23" w:rsidRDefault="00874E23" w:rsidP="00874E23">
      <w:pPr>
        <w:rPr>
          <w:lang w:val="en-GB"/>
        </w:rPr>
      </w:pPr>
      <w:r w:rsidRPr="00874E23">
        <w:rPr>
          <w:lang w:val="en-GB"/>
        </w:rPr>
        <w:t>For a long time, the courtyard in our housing association has been abused in a way that negatively affects the living environment. I have repeatedly witnessed the following:</w:t>
      </w:r>
    </w:p>
    <w:p w14:paraId="3BB0E802" w14:textId="6AFF352E" w:rsidR="00874E23" w:rsidRPr="00E422D5" w:rsidRDefault="00874E23" w:rsidP="00E422D5">
      <w:pPr>
        <w:pStyle w:val="Liststycke"/>
        <w:numPr>
          <w:ilvl w:val="0"/>
          <w:numId w:val="1"/>
        </w:numPr>
        <w:rPr>
          <w:lang w:val="en-GB"/>
        </w:rPr>
      </w:pPr>
      <w:r w:rsidRPr="00E422D5">
        <w:rPr>
          <w:lang w:val="en-GB"/>
        </w:rPr>
        <w:t>Children running and playing in the flower beds, breaking the plants with sticks and pulling up flowers.</w:t>
      </w:r>
    </w:p>
    <w:p w14:paraId="7F2C7F2C" w14:textId="4C3F83D2" w:rsidR="00874E23" w:rsidRPr="00874E23" w:rsidRDefault="00874E23" w:rsidP="00874E23">
      <w:pPr>
        <w:pStyle w:val="Liststycke"/>
        <w:numPr>
          <w:ilvl w:val="0"/>
          <w:numId w:val="1"/>
        </w:numPr>
        <w:rPr>
          <w:lang w:val="en-GB"/>
        </w:rPr>
      </w:pPr>
      <w:r w:rsidRPr="00874E23">
        <w:rPr>
          <w:lang w:val="en-GB"/>
        </w:rPr>
        <w:t>"No smoking" signs used as toys.</w:t>
      </w:r>
    </w:p>
    <w:p w14:paraId="23C698A1" w14:textId="71F9833D" w:rsidR="00874E23" w:rsidRPr="00874E23" w:rsidRDefault="00874E23" w:rsidP="00874E23">
      <w:pPr>
        <w:pStyle w:val="Liststycke"/>
        <w:numPr>
          <w:ilvl w:val="0"/>
          <w:numId w:val="1"/>
        </w:numPr>
        <w:rPr>
          <w:lang w:val="en-GB"/>
        </w:rPr>
      </w:pPr>
      <w:r w:rsidRPr="00874E23">
        <w:rPr>
          <w:lang w:val="en-GB"/>
        </w:rPr>
        <w:t>Bicycles thrown in flower beds and walkways.</w:t>
      </w:r>
    </w:p>
    <w:p w14:paraId="108A808C" w14:textId="4CCECE39" w:rsidR="00874E23" w:rsidRPr="00874E23" w:rsidRDefault="00874E23" w:rsidP="00874E23">
      <w:pPr>
        <w:pStyle w:val="Liststycke"/>
        <w:numPr>
          <w:ilvl w:val="0"/>
          <w:numId w:val="1"/>
        </w:numPr>
        <w:rPr>
          <w:lang w:val="en-GB"/>
        </w:rPr>
      </w:pPr>
      <w:r w:rsidRPr="00874E23">
        <w:rPr>
          <w:lang w:val="en-GB"/>
        </w:rPr>
        <w:t>Ball games daily, despite clear prohibitions posted in all stairwells.</w:t>
      </w:r>
    </w:p>
    <w:p w14:paraId="32E710BC" w14:textId="1A234534" w:rsidR="00874E23" w:rsidRPr="00874E23" w:rsidRDefault="00874E23" w:rsidP="00874E23">
      <w:pPr>
        <w:pStyle w:val="Liststycke"/>
        <w:numPr>
          <w:ilvl w:val="0"/>
          <w:numId w:val="1"/>
        </w:numPr>
        <w:rPr>
          <w:lang w:val="en-GB"/>
        </w:rPr>
      </w:pPr>
      <w:r w:rsidRPr="00874E23">
        <w:rPr>
          <w:lang w:val="en-GB"/>
        </w:rPr>
        <w:t>Courtyard furniture overturned and used as soccer goals.</w:t>
      </w:r>
    </w:p>
    <w:p w14:paraId="0D133A29" w14:textId="1747C67A" w:rsidR="00874E23" w:rsidRPr="00874E23" w:rsidRDefault="00874E23" w:rsidP="00874E23">
      <w:pPr>
        <w:pStyle w:val="Liststycke"/>
        <w:numPr>
          <w:ilvl w:val="0"/>
          <w:numId w:val="1"/>
        </w:numPr>
        <w:rPr>
          <w:lang w:val="en-GB"/>
        </w:rPr>
      </w:pPr>
      <w:r w:rsidRPr="00874E23">
        <w:rPr>
          <w:lang w:val="en-GB"/>
        </w:rPr>
        <w:t>Rubbish, candy wrappers and toys left scattered for days after use.</w:t>
      </w:r>
    </w:p>
    <w:p w14:paraId="77923FD4" w14:textId="336DDA29" w:rsidR="00874E23" w:rsidRPr="00874E23" w:rsidRDefault="00874E23" w:rsidP="00874E23">
      <w:pPr>
        <w:pStyle w:val="Liststycke"/>
        <w:numPr>
          <w:ilvl w:val="0"/>
          <w:numId w:val="1"/>
        </w:numPr>
        <w:rPr>
          <w:lang w:val="en-GB"/>
        </w:rPr>
      </w:pPr>
      <w:r w:rsidRPr="00874E23">
        <w:rPr>
          <w:lang w:val="en-GB"/>
        </w:rPr>
        <w:t>Finger paint on elevator panels and scribbles with crayons on walkways.</w:t>
      </w:r>
    </w:p>
    <w:p w14:paraId="7AD91EEB" w14:textId="7C4EFC04" w:rsidR="00874E23" w:rsidRPr="00874E23" w:rsidRDefault="00874E23" w:rsidP="00874E23">
      <w:pPr>
        <w:pStyle w:val="Liststycke"/>
        <w:numPr>
          <w:ilvl w:val="0"/>
          <w:numId w:val="1"/>
        </w:numPr>
        <w:rPr>
          <w:lang w:val="en-GB"/>
        </w:rPr>
      </w:pPr>
      <w:r w:rsidRPr="00874E23">
        <w:rPr>
          <w:lang w:val="en-GB"/>
        </w:rPr>
        <w:t>Loud children's parties that make it impossible to stay at home without disturbance.</w:t>
      </w:r>
    </w:p>
    <w:p w14:paraId="7DCB66BA" w14:textId="5A38759C" w:rsidR="00874E23" w:rsidRPr="00E422D5" w:rsidRDefault="00874E23" w:rsidP="00874E23">
      <w:pPr>
        <w:pStyle w:val="Liststycke"/>
        <w:numPr>
          <w:ilvl w:val="0"/>
          <w:numId w:val="1"/>
        </w:numPr>
        <w:rPr>
          <w:lang w:val="en-GB"/>
        </w:rPr>
      </w:pPr>
      <w:r w:rsidRPr="00874E23">
        <w:rPr>
          <w:lang w:val="en-GB"/>
        </w:rPr>
        <w:t>Large sticks left in the stairs</w:t>
      </w:r>
    </w:p>
    <w:p w14:paraId="47EFB028" w14:textId="3983511C" w:rsidR="00874E23" w:rsidRPr="00874E23" w:rsidRDefault="00874E23" w:rsidP="00874E23">
      <w:pPr>
        <w:rPr>
          <w:lang w:val="en-GB"/>
        </w:rPr>
      </w:pPr>
      <w:r w:rsidRPr="00874E23">
        <w:rPr>
          <w:lang w:val="en-GB"/>
        </w:rPr>
        <w:t>That this is happening despite clear rules indicates a lack of respect, but also that there is a lack of follow-up and consequences. It is not reasonable that a small group of residents, through their convenience, greatly worsen the everyday life of others. There are playgrounds in all directions within 100 meters of the property - the courtyard should not have to act as a substitute for these. This is about a lack of responsibility from parents.</w:t>
      </w:r>
    </w:p>
    <w:p w14:paraId="7FB19B14" w14:textId="53D03053" w:rsidR="00874E23" w:rsidRDefault="00874E23" w:rsidP="00874E23">
      <w:pPr>
        <w:rPr>
          <w:lang w:val="en-GB"/>
        </w:rPr>
      </w:pPr>
      <w:r w:rsidRPr="00874E23">
        <w:rPr>
          <w:lang w:val="en-GB"/>
        </w:rPr>
        <w:t>This affects not only well-being, but also the economic value of the association. Despite proximity to the subway, water, city and several ongoing improvement projects in the area, our association has lost more in value than the average in Solna. A run-down and trashy yard affects the impression during viewings and can deter potential buyers</w:t>
      </w:r>
      <w:r w:rsidR="0023329A">
        <w:rPr>
          <w:lang w:val="en-GB"/>
        </w:rPr>
        <w:t>.</w:t>
      </w:r>
    </w:p>
    <w:p w14:paraId="6E23FCA2" w14:textId="7709BCE6" w:rsidR="00874E23" w:rsidRPr="000361BD" w:rsidRDefault="00874E23" w:rsidP="00874E23">
      <w:pPr>
        <w:rPr>
          <w:b/>
          <w:bCs/>
          <w:lang w:val="en-GB"/>
        </w:rPr>
      </w:pPr>
      <w:r w:rsidRPr="000361BD">
        <w:rPr>
          <w:b/>
          <w:bCs/>
          <w:lang w:val="en-GB"/>
        </w:rPr>
        <w:t>Proposal for a decision:</w:t>
      </w:r>
    </w:p>
    <w:p w14:paraId="759FB4C8" w14:textId="77777777" w:rsidR="00874E23" w:rsidRPr="00874E23" w:rsidRDefault="00874E23" w:rsidP="00874E23">
      <w:pPr>
        <w:rPr>
          <w:lang w:val="en-GB"/>
        </w:rPr>
      </w:pPr>
      <w:r w:rsidRPr="00874E23">
        <w:rPr>
          <w:lang w:val="en-GB"/>
        </w:rPr>
        <w:t>I propose that the meeting resolves that:</w:t>
      </w:r>
    </w:p>
    <w:p w14:paraId="559402B7" w14:textId="476D5EBF" w:rsidR="00874E23" w:rsidRPr="0023329A" w:rsidRDefault="00874E23" w:rsidP="00D70F18">
      <w:pPr>
        <w:pStyle w:val="Liststycke"/>
        <w:numPr>
          <w:ilvl w:val="0"/>
          <w:numId w:val="4"/>
        </w:numPr>
        <w:rPr>
          <w:lang w:val="en-GB"/>
        </w:rPr>
      </w:pPr>
      <w:r w:rsidRPr="000361BD">
        <w:rPr>
          <w:b/>
          <w:bCs/>
          <w:lang w:val="en-GB"/>
        </w:rPr>
        <w:t>The sandbox be removed</w:t>
      </w:r>
      <w:r w:rsidRPr="0023329A">
        <w:rPr>
          <w:lang w:val="en-GB"/>
        </w:rPr>
        <w:t>, as it is not used responsibly and there are several alternatives in the area. It is not reasonable that other residents pay for cleaning for a function that is used disrespectfully.</w:t>
      </w:r>
    </w:p>
    <w:p w14:paraId="6B603255" w14:textId="795224DA" w:rsidR="00874E23" w:rsidRPr="0023329A" w:rsidRDefault="00874E23" w:rsidP="00212B44">
      <w:pPr>
        <w:pStyle w:val="Liststycke"/>
        <w:numPr>
          <w:ilvl w:val="0"/>
          <w:numId w:val="4"/>
        </w:numPr>
        <w:rPr>
          <w:lang w:val="en-GB"/>
        </w:rPr>
      </w:pPr>
      <w:r w:rsidRPr="000361BD">
        <w:rPr>
          <w:b/>
          <w:bCs/>
          <w:lang w:val="en-GB"/>
        </w:rPr>
        <w:t>The cleaning staff is instructed to immediately dispose</w:t>
      </w:r>
      <w:r w:rsidRPr="00874E23">
        <w:rPr>
          <w:lang w:val="en-GB"/>
        </w:rPr>
        <w:t xml:space="preserve"> of toys and other things left in the courtyard. It should not be up to other residents to clean up after parents who do not take responsibility.</w:t>
      </w:r>
    </w:p>
    <w:p w14:paraId="65EBEDC1" w14:textId="28E2FE7E" w:rsidR="00874E23" w:rsidRPr="0023329A" w:rsidRDefault="00874E23" w:rsidP="00212B44">
      <w:pPr>
        <w:pStyle w:val="Liststycke"/>
        <w:numPr>
          <w:ilvl w:val="0"/>
          <w:numId w:val="4"/>
        </w:numPr>
        <w:rPr>
          <w:lang w:val="en-GB"/>
        </w:rPr>
      </w:pPr>
      <w:r w:rsidRPr="001B67E8">
        <w:rPr>
          <w:b/>
          <w:bCs/>
          <w:lang w:val="en-GB"/>
        </w:rPr>
        <w:t>The board is introducing a system for consequences</w:t>
      </w:r>
      <w:r w:rsidRPr="00874E23">
        <w:rPr>
          <w:lang w:val="en-GB"/>
        </w:rPr>
        <w:t xml:space="preserve"> for repeated violations of rules of order, e.g. regarding ball games, vandalism and high noise levels. The possibility of introducing special fees for repeated violations of rules of order should be investigated.</w:t>
      </w:r>
    </w:p>
    <w:p w14:paraId="3766FF0F" w14:textId="42601C79" w:rsidR="00874E23" w:rsidRPr="0023329A" w:rsidRDefault="00212B44" w:rsidP="00212B44">
      <w:pPr>
        <w:pStyle w:val="Liststycke"/>
        <w:numPr>
          <w:ilvl w:val="0"/>
          <w:numId w:val="4"/>
        </w:numPr>
        <w:rPr>
          <w:lang w:val="en-GB"/>
        </w:rPr>
      </w:pPr>
      <w:r>
        <w:rPr>
          <w:lang w:val="en-GB"/>
        </w:rPr>
        <w:t xml:space="preserve"> </w:t>
      </w:r>
      <w:r w:rsidR="00874E23" w:rsidRPr="00992396">
        <w:rPr>
          <w:b/>
          <w:bCs/>
          <w:lang w:val="en-GB"/>
        </w:rPr>
        <w:t>The board is updating and reinforcing information</w:t>
      </w:r>
      <w:r w:rsidR="00874E23" w:rsidRPr="00874E23">
        <w:rPr>
          <w:lang w:val="en-GB"/>
        </w:rPr>
        <w:t xml:space="preserve"> about what applies in the courtyard, both digitally and physically – including that the courtyard is not a playground.</w:t>
      </w:r>
    </w:p>
    <w:p w14:paraId="0553B194" w14:textId="77777777" w:rsidR="00874E23" w:rsidRPr="00874E23" w:rsidRDefault="00874E23" w:rsidP="00874E23">
      <w:pPr>
        <w:rPr>
          <w:lang w:val="en-GB"/>
        </w:rPr>
      </w:pPr>
      <w:r w:rsidRPr="00874E23">
        <w:rPr>
          <w:lang w:val="en-GB"/>
        </w:rPr>
        <w:t>Conclusion:</w:t>
      </w:r>
    </w:p>
    <w:p w14:paraId="76D0270C" w14:textId="77777777" w:rsidR="00874E23" w:rsidRPr="00874E23" w:rsidRDefault="00874E23" w:rsidP="00874E23">
      <w:pPr>
        <w:rPr>
          <w:lang w:val="en-GB"/>
        </w:rPr>
      </w:pPr>
      <w:r w:rsidRPr="00874E23">
        <w:rPr>
          <w:lang w:val="en-GB"/>
        </w:rPr>
        <w:t>I expect the board and the association to act. Everyone should have the right to a pleasant and respectful living environment.</w:t>
      </w:r>
    </w:p>
    <w:p w14:paraId="2D46EC34" w14:textId="77777777" w:rsidR="00874E23" w:rsidRDefault="00874E23" w:rsidP="00874E23">
      <w:r>
        <w:t xml:space="preserve">Kind </w:t>
      </w:r>
      <w:proofErr w:type="spellStart"/>
      <w:r>
        <w:t>regards</w:t>
      </w:r>
      <w:proofErr w:type="spellEnd"/>
      <w:r>
        <w:t>,</w:t>
      </w:r>
    </w:p>
    <w:p w14:paraId="5FE26EDB" w14:textId="14E03F17" w:rsidR="00E8364F" w:rsidRDefault="00874E23" w:rsidP="00874E23">
      <w:r>
        <w:t>Andreas Tibell</w:t>
      </w:r>
    </w:p>
    <w:sectPr w:rsidR="00E83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E98"/>
    <w:multiLevelType w:val="multilevel"/>
    <w:tmpl w:val="2D6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75E62"/>
    <w:multiLevelType w:val="multilevel"/>
    <w:tmpl w:val="26E2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533E4"/>
    <w:multiLevelType w:val="hybridMultilevel"/>
    <w:tmpl w:val="C2468586"/>
    <w:lvl w:ilvl="0" w:tplc="D932E04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9C5EBD"/>
    <w:multiLevelType w:val="hybridMultilevel"/>
    <w:tmpl w:val="F908340E"/>
    <w:lvl w:ilvl="0" w:tplc="EB7C7A2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945183473">
    <w:abstractNumId w:val="2"/>
  </w:num>
  <w:num w:numId="2" w16cid:durableId="1650866217">
    <w:abstractNumId w:val="0"/>
  </w:num>
  <w:num w:numId="3" w16cid:durableId="1853572440">
    <w:abstractNumId w:val="1"/>
  </w:num>
  <w:num w:numId="4" w16cid:durableId="1146974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23"/>
    <w:rsid w:val="000361BD"/>
    <w:rsid w:val="00132598"/>
    <w:rsid w:val="001B67E8"/>
    <w:rsid w:val="00212B44"/>
    <w:rsid w:val="0023329A"/>
    <w:rsid w:val="003C00C6"/>
    <w:rsid w:val="00563950"/>
    <w:rsid w:val="00656DE6"/>
    <w:rsid w:val="007709FE"/>
    <w:rsid w:val="00874E23"/>
    <w:rsid w:val="008E2F02"/>
    <w:rsid w:val="00905CAB"/>
    <w:rsid w:val="00992396"/>
    <w:rsid w:val="009A7512"/>
    <w:rsid w:val="009C485F"/>
    <w:rsid w:val="00A822EF"/>
    <w:rsid w:val="00D70F18"/>
    <w:rsid w:val="00E422D5"/>
    <w:rsid w:val="00E83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59BF"/>
  <w15:chartTrackingRefBased/>
  <w15:docId w15:val="{F29EA354-24CA-4224-89BD-D36B2908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4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74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74E2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74E2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74E2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74E2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74E2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74E2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74E2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4E2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74E2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74E2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74E2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74E2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74E2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74E2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74E2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74E23"/>
    <w:rPr>
      <w:rFonts w:eastAsiaTheme="majorEastAsia" w:cstheme="majorBidi"/>
      <w:color w:val="272727" w:themeColor="text1" w:themeTint="D8"/>
    </w:rPr>
  </w:style>
  <w:style w:type="paragraph" w:styleId="Rubrik">
    <w:name w:val="Title"/>
    <w:basedOn w:val="Normal"/>
    <w:next w:val="Normal"/>
    <w:link w:val="RubrikChar"/>
    <w:uiPriority w:val="10"/>
    <w:qFormat/>
    <w:rsid w:val="00874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4E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74E2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74E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74E2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74E23"/>
    <w:rPr>
      <w:i/>
      <w:iCs/>
      <w:color w:val="404040" w:themeColor="text1" w:themeTint="BF"/>
    </w:rPr>
  </w:style>
  <w:style w:type="paragraph" w:styleId="Liststycke">
    <w:name w:val="List Paragraph"/>
    <w:basedOn w:val="Normal"/>
    <w:uiPriority w:val="34"/>
    <w:qFormat/>
    <w:rsid w:val="00874E23"/>
    <w:pPr>
      <w:ind w:left="720"/>
      <w:contextualSpacing/>
    </w:pPr>
  </w:style>
  <w:style w:type="character" w:styleId="Starkbetoning">
    <w:name w:val="Intense Emphasis"/>
    <w:basedOn w:val="Standardstycketeckensnitt"/>
    <w:uiPriority w:val="21"/>
    <w:qFormat/>
    <w:rsid w:val="00874E23"/>
    <w:rPr>
      <w:i/>
      <w:iCs/>
      <w:color w:val="0F4761" w:themeColor="accent1" w:themeShade="BF"/>
    </w:rPr>
  </w:style>
  <w:style w:type="paragraph" w:styleId="Starktcitat">
    <w:name w:val="Intense Quote"/>
    <w:basedOn w:val="Normal"/>
    <w:next w:val="Normal"/>
    <w:link w:val="StarktcitatChar"/>
    <w:uiPriority w:val="30"/>
    <w:qFormat/>
    <w:rsid w:val="0087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74E23"/>
    <w:rPr>
      <w:i/>
      <w:iCs/>
      <w:color w:val="0F4761" w:themeColor="accent1" w:themeShade="BF"/>
    </w:rPr>
  </w:style>
  <w:style w:type="character" w:styleId="Starkreferens">
    <w:name w:val="Intense Reference"/>
    <w:basedOn w:val="Standardstycketeckensnitt"/>
    <w:uiPriority w:val="32"/>
    <w:qFormat/>
    <w:rsid w:val="00874E23"/>
    <w:rPr>
      <w:b/>
      <w:bCs/>
      <w:smallCaps/>
      <w:color w:val="0F4761" w:themeColor="accent1" w:themeShade="BF"/>
      <w:spacing w:val="5"/>
    </w:rPr>
  </w:style>
  <w:style w:type="paragraph" w:styleId="Normalwebb">
    <w:name w:val="Normal (Web)"/>
    <w:basedOn w:val="Normal"/>
    <w:uiPriority w:val="99"/>
    <w:semiHidden/>
    <w:unhideWhenUsed/>
    <w:rsid w:val="00A822E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A82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814</Words>
  <Characters>4320</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Goude</dc:creator>
  <cp:keywords/>
  <dc:description/>
  <cp:lastModifiedBy>Gunnar Goude</cp:lastModifiedBy>
  <cp:revision>13</cp:revision>
  <dcterms:created xsi:type="dcterms:W3CDTF">2025-05-28T14:10:00Z</dcterms:created>
  <dcterms:modified xsi:type="dcterms:W3CDTF">2025-05-28T14:44:00Z</dcterms:modified>
</cp:coreProperties>
</file>